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2EE6" w14:textId="77777777" w:rsidR="009E6790" w:rsidRDefault="009E6790" w:rsidP="009E6790">
      <w:pPr>
        <w:widowControl w:val="0"/>
        <w:tabs>
          <w:tab w:val="left" w:pos="5401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</w:pPr>
    </w:p>
    <w:p w14:paraId="5AC55305" w14:textId="3265DBA8" w:rsidR="009E6790" w:rsidRPr="009E6790" w:rsidRDefault="009E6790" w:rsidP="009E6790">
      <w:pPr>
        <w:widowControl w:val="0"/>
        <w:tabs>
          <w:tab w:val="left" w:pos="5401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ЦІНОВА</w:t>
      </w:r>
      <w:r w:rsidRPr="009E6790">
        <w:rPr>
          <w:rFonts w:ascii="Times New Roman" w:eastAsia="Times New Roman" w:hAnsi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ПРОПОЗИЦІЯ</w:t>
      </w:r>
      <w:r w:rsidRPr="009E6790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ВІД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br/>
        <w:t>_____________________________________________________</w:t>
      </w:r>
    </w:p>
    <w:p w14:paraId="4379A0FD" w14:textId="77777777" w:rsidR="009E6790" w:rsidRDefault="009E6790" w:rsidP="009E6790">
      <w:pPr>
        <w:widowControl w:val="0"/>
        <w:autoSpaceDE w:val="0"/>
        <w:autoSpaceDN w:val="0"/>
        <w:spacing w:after="0" w:line="240" w:lineRule="auto"/>
        <w:ind w:firstLine="717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0EC899" w14:textId="08A8816B" w:rsidR="009E6790" w:rsidRPr="009E6790" w:rsidRDefault="009E6790" w:rsidP="009E6790">
      <w:pPr>
        <w:widowControl w:val="0"/>
        <w:autoSpaceDE w:val="0"/>
        <w:autoSpaceDN w:val="0"/>
        <w:spacing w:after="0" w:line="240" w:lineRule="auto"/>
        <w:ind w:firstLine="7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Уважно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вивчивши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умови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запиту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цінової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пропозиції,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цим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подаємо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участь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тендері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свою цінову пропозицію:</w:t>
      </w:r>
    </w:p>
    <w:p w14:paraId="553270FE" w14:textId="77777777" w:rsidR="009E6790" w:rsidRPr="009E6790" w:rsidRDefault="009E6790" w:rsidP="009E67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25B132" w14:textId="77777777" w:rsidR="009E6790" w:rsidRPr="009E6790" w:rsidRDefault="009E6790" w:rsidP="009E6790">
      <w:pPr>
        <w:widowControl w:val="0"/>
        <w:numPr>
          <w:ilvl w:val="0"/>
          <w:numId w:val="5"/>
        </w:numPr>
        <w:tabs>
          <w:tab w:val="left" w:pos="1237"/>
          <w:tab w:val="left" w:pos="10161"/>
        </w:tabs>
        <w:autoSpaceDE w:val="0"/>
        <w:autoSpaceDN w:val="0"/>
        <w:spacing w:after="0" w:line="252" w:lineRule="exact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Повне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найменування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00B7460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1"/>
        </w:tabs>
        <w:autoSpaceDE w:val="0"/>
        <w:autoSpaceDN w:val="0"/>
        <w:spacing w:after="0" w:line="252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Фізичне місцезнаходження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27C5CF9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4957"/>
        </w:tabs>
        <w:autoSpaceDE w:val="0"/>
        <w:autoSpaceDN w:val="0"/>
        <w:spacing w:after="0" w:line="252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Телефон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807649E" w14:textId="106FAF18" w:rsidR="009E6790" w:rsidRPr="009E6790" w:rsidRDefault="009E6790" w:rsidP="009E6790">
      <w:pPr>
        <w:pStyle w:val="ListParagraph"/>
        <w:widowControl w:val="0"/>
        <w:numPr>
          <w:ilvl w:val="0"/>
          <w:numId w:val="4"/>
        </w:numPr>
        <w:tabs>
          <w:tab w:val="left" w:pos="6234"/>
        </w:tabs>
        <w:autoSpaceDE w:val="0"/>
        <w:autoSpaceDN w:val="0"/>
        <w:spacing w:after="0" w:line="252" w:lineRule="exact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E6790">
        <w:rPr>
          <w:rFonts w:ascii="Times New Roman" w:eastAsia="Times New Roman" w:hAnsi="Times New Roman" w:cs="Times New Roman"/>
          <w:kern w:val="0"/>
          <w14:ligatures w14:val="none"/>
        </w:rPr>
        <w:t>email</w:t>
      </w:r>
      <w:proofErr w:type="spellEnd"/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EABE906" w14:textId="57E6FF18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099"/>
        </w:tabs>
        <w:autoSpaceDE w:val="0"/>
        <w:autoSpaceDN w:val="0"/>
        <w:spacing w:after="0" w:line="251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Керівник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(прізвище,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ім’я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батькові)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1BED4A7" w14:textId="2C695010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</w:tabs>
        <w:autoSpaceDE w:val="0"/>
        <w:autoSpaceDN w:val="0"/>
        <w:spacing w:after="0" w:line="251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Код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ЄДРПОУ/РНОКПП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___________________________________</w:t>
      </w:r>
    </w:p>
    <w:p w14:paraId="7B4057A4" w14:textId="77777777" w:rsid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8"/>
        </w:tabs>
        <w:autoSpaceDE w:val="0"/>
        <w:autoSpaceDN w:val="0"/>
        <w:spacing w:after="0" w:line="243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Довідка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діяльність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фірми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(КВЕД)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192A266" w14:textId="652FF113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118"/>
        </w:tabs>
        <w:autoSpaceDE w:val="0"/>
        <w:autoSpaceDN w:val="0"/>
        <w:spacing w:after="0" w:line="243" w:lineRule="exact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Статус платника податків: платник чи неплатник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ПДВ</w:t>
      </w:r>
      <w:r w:rsidRPr="009E679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(обрати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статус – підкреслить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свій 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варіант).</w:t>
      </w:r>
    </w:p>
    <w:p w14:paraId="416CCF43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 w:hanging="217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Контактна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особа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(прізвище,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ім’я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батькові,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телефон)</w:t>
      </w:r>
      <w:r w:rsidRPr="009E679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F14360B" w14:textId="0167E418" w:rsidR="009E6790" w:rsidRPr="009E6790" w:rsidRDefault="009E6790" w:rsidP="009E6790">
      <w:pPr>
        <w:pStyle w:val="ListParagraph"/>
        <w:widowControl w:val="0"/>
        <w:numPr>
          <w:ilvl w:val="0"/>
          <w:numId w:val="4"/>
        </w:numPr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Кошторис надано у таблиці:</w:t>
      </w:r>
    </w:p>
    <w:p w14:paraId="6E74A0EC" w14:textId="77777777" w:rsidR="009E6790" w:rsidRPr="009E6790" w:rsidRDefault="009E6790" w:rsidP="009E6790">
      <w:pPr>
        <w:pStyle w:val="ListParagraph"/>
        <w:widowControl w:val="0"/>
        <w:tabs>
          <w:tab w:val="left" w:pos="1237"/>
          <w:tab w:val="left" w:pos="1004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5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410"/>
        <w:gridCol w:w="1277"/>
        <w:gridCol w:w="1277"/>
        <w:gridCol w:w="1134"/>
        <w:gridCol w:w="1136"/>
        <w:gridCol w:w="1559"/>
      </w:tblGrid>
      <w:tr w:rsidR="009E6790" w:rsidRPr="009E6790" w14:paraId="328FBE49" w14:textId="77777777" w:rsidTr="009E6790">
        <w:trPr>
          <w:trHeight w:val="177"/>
        </w:trPr>
        <w:tc>
          <w:tcPr>
            <w:tcW w:w="566" w:type="dxa"/>
          </w:tcPr>
          <w:p w14:paraId="06581DA0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17154897" w14:textId="743460BB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Найменування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робіт/послуг</w:t>
            </w:r>
          </w:p>
        </w:tc>
        <w:tc>
          <w:tcPr>
            <w:tcW w:w="1277" w:type="dxa"/>
            <w:vAlign w:val="center"/>
          </w:tcPr>
          <w:p w14:paraId="465DF6DB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Од.</w:t>
            </w:r>
            <w:r w:rsidRPr="009E6790">
              <w:rPr>
                <w:rFonts w:ascii="Times New Roman" w:eastAsia="Times New Roman" w:hAnsi="Times New Roman" w:cs="Times New Roman"/>
                <w:spacing w:val="-11"/>
                <w:kern w:val="0"/>
                <w14:ligatures w14:val="none"/>
              </w:rPr>
              <w:t xml:space="preserve"> </w:t>
            </w: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виміру</w:t>
            </w:r>
          </w:p>
        </w:tc>
        <w:tc>
          <w:tcPr>
            <w:tcW w:w="1277" w:type="dxa"/>
            <w:vAlign w:val="center"/>
          </w:tcPr>
          <w:p w14:paraId="6C6D8939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>Кіл-</w:t>
            </w:r>
            <w:proofErr w:type="spellStart"/>
            <w:r w:rsidRPr="009E6790">
              <w:rPr>
                <w:rFonts w:ascii="Times New Roman" w:eastAsia="Times New Roman" w:hAnsi="Times New Roman" w:cs="Times New Roman"/>
                <w:spacing w:val="-5"/>
                <w:kern w:val="0"/>
                <w14:ligatures w14:val="none"/>
              </w:rPr>
              <w:t>ть</w:t>
            </w:r>
            <w:proofErr w:type="spellEnd"/>
          </w:p>
        </w:tc>
        <w:tc>
          <w:tcPr>
            <w:tcW w:w="1134" w:type="dxa"/>
            <w:vAlign w:val="center"/>
          </w:tcPr>
          <w:p w14:paraId="413634EF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54" w:lineRule="auto"/>
              <w:ind w:firstLine="79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Ціна за од.</w:t>
            </w:r>
            <w:r w:rsidRPr="009E6790">
              <w:rPr>
                <w:rFonts w:ascii="Times New Roman" w:eastAsia="Times New Roman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(грн.)</w:t>
            </w:r>
          </w:p>
        </w:tc>
        <w:tc>
          <w:tcPr>
            <w:tcW w:w="1136" w:type="dxa"/>
            <w:vAlign w:val="center"/>
          </w:tcPr>
          <w:p w14:paraId="57999DF3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54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Сума (грн.)</w:t>
            </w:r>
          </w:p>
        </w:tc>
        <w:tc>
          <w:tcPr>
            <w:tcW w:w="1559" w:type="dxa"/>
            <w:vAlign w:val="center"/>
          </w:tcPr>
          <w:p w14:paraId="3B4D470C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Умови </w:t>
            </w:r>
            <w:r w:rsidRPr="009E6790">
              <w:rPr>
                <w:rFonts w:ascii="Times New Roman" w:eastAsia="Times New Roman" w:hAnsi="Times New Roman" w:cs="Times New Roman"/>
                <w:spacing w:val="-4"/>
                <w:kern w:val="0"/>
                <w14:ligatures w14:val="none"/>
              </w:rPr>
              <w:t>оплати/строк</w:t>
            </w:r>
          </w:p>
          <w:p w14:paraId="1EAB740C" w14:textId="34B437FF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п</w:t>
            </w:r>
            <w:r w:rsidRPr="009E6790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оставки</w:t>
            </w:r>
          </w:p>
        </w:tc>
      </w:tr>
      <w:tr w:rsidR="009E6790" w:rsidRPr="009E6790" w14:paraId="641C3CA4" w14:textId="77777777" w:rsidTr="009E6790">
        <w:trPr>
          <w:trHeight w:val="272"/>
        </w:trPr>
        <w:tc>
          <w:tcPr>
            <w:tcW w:w="566" w:type="dxa"/>
          </w:tcPr>
          <w:p w14:paraId="4F83CCC3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2410" w:type="dxa"/>
          </w:tcPr>
          <w:p w14:paraId="0E53314E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77" w:type="dxa"/>
          </w:tcPr>
          <w:p w14:paraId="2897365C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277" w:type="dxa"/>
          </w:tcPr>
          <w:p w14:paraId="4C0D23AA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134" w:type="dxa"/>
          </w:tcPr>
          <w:p w14:paraId="2F1E0C19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136" w:type="dxa"/>
          </w:tcPr>
          <w:p w14:paraId="2EC2DEAB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  <w:tc>
          <w:tcPr>
            <w:tcW w:w="1559" w:type="dxa"/>
          </w:tcPr>
          <w:p w14:paraId="04E519D2" w14:textId="77777777" w:rsidR="009E6790" w:rsidRPr="009E6790" w:rsidRDefault="009E6790" w:rsidP="009E67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</w:pPr>
          </w:p>
        </w:tc>
      </w:tr>
    </w:tbl>
    <w:p w14:paraId="0D2BDF10" w14:textId="77777777" w:rsidR="009E6790" w:rsidRPr="009E6790" w:rsidRDefault="009E6790" w:rsidP="009E6790">
      <w:pPr>
        <w:widowControl w:val="0"/>
        <w:tabs>
          <w:tab w:val="left" w:pos="12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4F57FD" w14:textId="282ACDF4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42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процесів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даних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питань,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знаходиться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будь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якій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аналогічній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ситуації,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інтересу.</w:t>
      </w:r>
    </w:p>
    <w:p w14:paraId="40EF5AC7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99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 зобов’язуємося дотримуватися умов цієї пропозиції протягом усього строку надання послуг. Наша пропозиція є обов’язковою для нас.</w:t>
      </w:r>
    </w:p>
    <w:p w14:paraId="397A6447" w14:textId="1916000C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3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Якщо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нашу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пропозицію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буде</w:t>
      </w:r>
      <w:r w:rsidRPr="009E679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обрано,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зобов’язуємося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строк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пізніше</w:t>
      </w:r>
      <w:r w:rsidRPr="009E6790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ніж</w:t>
      </w:r>
      <w:r w:rsidRPr="009E6790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через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робочих днів з дати отримання</w:t>
      </w:r>
      <w:r w:rsidRPr="009E6790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повідомлення про намір укласти договір про закупівлю</w:t>
      </w:r>
      <w:r>
        <w:rPr>
          <w:rFonts w:ascii="Times New Roman" w:eastAsia="Times New Roman" w:hAnsi="Times New Roman" w:cs="Times New Roman"/>
          <w:kern w:val="0"/>
          <w14:ligatures w14:val="none"/>
        </w:rPr>
        <w:t>/надання послуг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65C56C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3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погоджуємося,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випадку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виникнення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ситуації,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припускає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неоднозначне</w:t>
      </w:r>
      <w:r w:rsidRPr="009E6790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тлумачення умов запиту, та/або питань, не врегульованих умовами запиту, остаточне рішення приймається Замовником. Рішення Замовника є остаточним та оскарженню не підлягає.</w:t>
      </w:r>
    </w:p>
    <w:p w14:paraId="06537A9B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4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підтверджуємо,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інформація</w:t>
      </w:r>
      <w:r w:rsidRPr="009E6790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відомості,</w:t>
      </w:r>
      <w:r w:rsidRPr="009E6790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стосується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визначена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</w:t>
      </w:r>
      <w:r w:rsidRPr="009E6790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ціновій пропозиції, є конфіденційними і можуть передаватися, розголошуватися і використовуватися Виконавцем та залученими ним третіми особами без попереднього письмового погодження з Учасником, з метою їх аналізу, перевірки, визначення переможця закупівлі, проведення аудиторської перевірки тощо,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</w:r>
    </w:p>
    <w:p w14:paraId="4B9352E4" w14:textId="77777777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39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Ми підтверджуємо, що усвідомлюємо та розуміємо, що результати закупівлі, інформація отримана в</w:t>
      </w:r>
      <w:r w:rsidRPr="009E6790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процесі процедури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закупівлі від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інших</w:t>
      </w:r>
      <w:r w:rsidRPr="009E6790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учасників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закупівлі, є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конфіденційними,</w:t>
      </w:r>
      <w:r w:rsidRPr="009E6790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тобто конфіденційною інформацією Замовника та підлягають захисту у встановленому порядку.</w:t>
      </w:r>
    </w:p>
    <w:p w14:paraId="6DDFD2B6" w14:textId="762361AD" w:rsidR="009E6790" w:rsidRPr="009E6790" w:rsidRDefault="009E6790" w:rsidP="009E6790">
      <w:pPr>
        <w:widowControl w:val="0"/>
        <w:numPr>
          <w:ilvl w:val="0"/>
          <w:numId w:val="4"/>
        </w:numPr>
        <w:tabs>
          <w:tab w:val="left" w:pos="1296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14:ligatures w14:val="none"/>
        </w:rPr>
        <w:t xml:space="preserve"> Ми, надсилаючи документи для участі у тендері за цим технічним завданням,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підтверджуємо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своє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розуміння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згоду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з</w:t>
      </w:r>
      <w:r w:rsidRPr="009E6790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тим,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що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організатор</w:t>
      </w: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тендеру</w:t>
      </w:r>
      <w:r w:rsidRPr="009E6790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може</w:t>
      </w:r>
      <w:r w:rsidRPr="009E6790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14:ligatures w14:val="none"/>
        </w:rPr>
        <w:t>відхилити нашу тендерну пропозицію у випадку, якщо пропозиції інших учасників міститимуть більш вигідні умови, та що організатор тендеру не обмежений у прийнятті будь-якої іншої пропозиції з більш вигідними для нього умовами, а також підтверджуємо, що не потребуємо додаткового обґрунтування прийняття такого рішення.</w:t>
      </w:r>
    </w:p>
    <w:p w14:paraId="2CF9D99A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031EFE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CCE1B1" w14:textId="77777777" w:rsid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DBDCC7" w14:textId="3BDCDF92" w:rsidR="009E6790" w:rsidRPr="009E6790" w:rsidRDefault="009E6790" w:rsidP="009E6790">
      <w:pPr>
        <w:widowControl w:val="0"/>
        <w:tabs>
          <w:tab w:val="left" w:pos="12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              ________________       ___________________</w:t>
      </w:r>
    </w:p>
    <w:p w14:paraId="3EA380CF" w14:textId="59BE330B" w:rsidR="009E6790" w:rsidRPr="009E6790" w:rsidRDefault="009E6790" w:rsidP="009E6790">
      <w:pPr>
        <w:widowControl w:val="0"/>
        <w:tabs>
          <w:tab w:val="left" w:pos="8001"/>
        </w:tabs>
        <w:autoSpaceDE w:val="0"/>
        <w:autoSpaceDN w:val="0"/>
        <w:spacing w:after="0" w:line="229" w:lineRule="exac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(посада</w:t>
      </w:r>
      <w:r w:rsidRPr="009E6790">
        <w:rPr>
          <w:rFonts w:ascii="Times New Roman" w:eastAsia="Times New Roman" w:hAnsi="Times New Roman" w:cs="Times New Roman"/>
          <w:spacing w:val="-13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керівника</w:t>
      </w:r>
      <w:r w:rsidRPr="009E6790">
        <w:rPr>
          <w:rFonts w:ascii="Times New Roman" w:eastAsia="Times New Roman" w:hAnsi="Times New Roman" w:cs="Times New Roman"/>
          <w:spacing w:val="-7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учасника</w:t>
      </w:r>
      <w:r w:rsidRPr="009E6790">
        <w:rPr>
          <w:rFonts w:ascii="Times New Roman" w:eastAsia="Times New Roman" w:hAnsi="Times New Roman" w:cs="Times New Roman"/>
          <w:spacing w:val="-10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або</w:t>
      </w:r>
      <w:r w:rsidRPr="009E6790">
        <w:rPr>
          <w:rFonts w:ascii="Times New Roman" w:eastAsia="Times New Roman" w:hAnsi="Times New Roman" w:cs="Times New Roman"/>
          <w:spacing w:val="-8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уповноваженої</w:t>
      </w:r>
      <w:r w:rsidRPr="009E6790">
        <w:rPr>
          <w:rFonts w:ascii="Times New Roman" w:eastAsia="Times New Roman" w:hAnsi="Times New Roman" w:cs="Times New Roman"/>
          <w:spacing w:val="-13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ним</w:t>
      </w:r>
      <w:r w:rsidRPr="009E6790">
        <w:rPr>
          <w:rFonts w:ascii="Times New Roman" w:eastAsia="Times New Roman" w:hAnsi="Times New Roman" w:cs="Times New Roman"/>
          <w:spacing w:val="-11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>особи)</w:t>
      </w:r>
      <w:r w:rsidRPr="009E6790">
        <w:rPr>
          <w:rFonts w:ascii="Times New Roman" w:eastAsia="Times New Roman" w:hAnsi="Times New Roman" w:cs="Times New Roman"/>
          <w:spacing w:val="68"/>
          <w:kern w:val="0"/>
          <w:sz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68"/>
          <w:kern w:val="0"/>
          <w:sz w:val="20"/>
          <w14:ligatures w14:val="none"/>
        </w:rPr>
        <w:t xml:space="preserve">         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(підпис)</w:t>
      </w:r>
      <w:r w:rsidRPr="009E6790">
        <w:rPr>
          <w:rFonts w:ascii="Times New Roman" w:eastAsia="Times New Roman" w:hAnsi="Times New Roman" w:cs="Times New Roman"/>
          <w:kern w:val="0"/>
          <w:sz w:val="20"/>
          <w14:ligatures w14:val="none"/>
        </w:rPr>
        <w:tab/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(ініціали</w:t>
      </w:r>
      <w:r w:rsidRPr="009E6790">
        <w:rPr>
          <w:rFonts w:ascii="Times New Roman" w:eastAsia="Times New Roman" w:hAnsi="Times New Roman" w:cs="Times New Roman"/>
          <w:spacing w:val="-6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та</w:t>
      </w:r>
      <w:r w:rsidRPr="009E6790">
        <w:rPr>
          <w:rFonts w:ascii="Times New Roman" w:eastAsia="Times New Roman" w:hAnsi="Times New Roman" w:cs="Times New Roman"/>
          <w:spacing w:val="2"/>
          <w:kern w:val="0"/>
          <w:sz w:val="20"/>
          <w14:ligatures w14:val="none"/>
        </w:rPr>
        <w:t xml:space="preserve"> </w:t>
      </w:r>
      <w:r w:rsidRPr="009E6790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прізвище)</w:t>
      </w:r>
    </w:p>
    <w:p w14:paraId="6AEB47AF" w14:textId="5A2F5FBD" w:rsidR="00B62C4B" w:rsidRPr="00847A80" w:rsidRDefault="009E6790" w:rsidP="00847A8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9E679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М.П.</w:t>
      </w:r>
    </w:p>
    <w:sectPr w:rsidR="00B62C4B" w:rsidRPr="00847A80" w:rsidSect="00B62C4B">
      <w:headerReference w:type="default" r:id="rId7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4A91" w14:textId="77777777" w:rsidR="00037022" w:rsidRDefault="00037022" w:rsidP="00472655">
      <w:pPr>
        <w:spacing w:after="0" w:line="240" w:lineRule="auto"/>
      </w:pPr>
      <w:r>
        <w:separator/>
      </w:r>
    </w:p>
  </w:endnote>
  <w:endnote w:type="continuationSeparator" w:id="0">
    <w:p w14:paraId="40151A49" w14:textId="77777777" w:rsidR="00037022" w:rsidRDefault="00037022" w:rsidP="0047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69D5" w14:textId="77777777" w:rsidR="00037022" w:rsidRDefault="00037022" w:rsidP="00472655">
      <w:pPr>
        <w:spacing w:after="0" w:line="240" w:lineRule="auto"/>
      </w:pPr>
      <w:r>
        <w:separator/>
      </w:r>
    </w:p>
  </w:footnote>
  <w:footnote w:type="continuationSeparator" w:id="0">
    <w:p w14:paraId="24B76379" w14:textId="77777777" w:rsidR="00037022" w:rsidRDefault="00037022" w:rsidP="0047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3B84" w14:textId="69A11B40" w:rsidR="00472655" w:rsidRDefault="00B62C4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10E77CAB" wp14:editId="1B48D558">
          <wp:simplePos x="0" y="0"/>
          <wp:positionH relativeFrom="margin">
            <wp:posOffset>-190500</wp:posOffset>
          </wp:positionH>
          <wp:positionV relativeFrom="paragraph">
            <wp:posOffset>-255270</wp:posOffset>
          </wp:positionV>
          <wp:extent cx="1973580" cy="525780"/>
          <wp:effectExtent l="0" t="0" r="7620" b="7620"/>
          <wp:wrapSquare wrapText="bothSides" distT="0" distB="0" distL="114300" distR="114300"/>
          <wp:docPr id="206900057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3580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72655">
      <w:rPr>
        <w:noProof/>
      </w:rPr>
      <w:drawing>
        <wp:anchor distT="0" distB="0" distL="114300" distR="114300" simplePos="0" relativeHeight="251659264" behindDoc="0" locked="0" layoutInCell="1" hidden="0" allowOverlap="1" wp14:anchorId="136154ED" wp14:editId="5CB615B2">
          <wp:simplePos x="0" y="0"/>
          <wp:positionH relativeFrom="page">
            <wp:posOffset>4912360</wp:posOffset>
          </wp:positionH>
          <wp:positionV relativeFrom="paragraph">
            <wp:posOffset>-453390</wp:posOffset>
          </wp:positionV>
          <wp:extent cx="2738755" cy="982980"/>
          <wp:effectExtent l="0" t="0" r="4445" b="7620"/>
          <wp:wrapSquare wrapText="bothSides" distT="0" distB="0" distL="114300" distR="114300"/>
          <wp:docPr id="1953187195" name="image2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8755" cy="982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99CEF" w14:textId="170F6E2B" w:rsidR="00472655" w:rsidRDefault="00472655">
    <w:pPr>
      <w:pStyle w:val="Header"/>
    </w:pPr>
  </w:p>
  <w:p w14:paraId="1A0022E5" w14:textId="77777777" w:rsidR="00472655" w:rsidRDefault="00472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B1C"/>
    <w:multiLevelType w:val="hybridMultilevel"/>
    <w:tmpl w:val="E870C360"/>
    <w:lvl w:ilvl="0" w:tplc="0C000011">
      <w:start w:val="1"/>
      <w:numFmt w:val="decimal"/>
      <w:lvlText w:val="%1)"/>
      <w:lvlJc w:val="left"/>
      <w:pPr>
        <w:ind w:left="566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286" w:hanging="360"/>
      </w:pPr>
    </w:lvl>
    <w:lvl w:ilvl="2" w:tplc="0C00001B" w:tentative="1">
      <w:start w:val="1"/>
      <w:numFmt w:val="lowerRoman"/>
      <w:lvlText w:val="%3."/>
      <w:lvlJc w:val="right"/>
      <w:pPr>
        <w:ind w:left="2006" w:hanging="180"/>
      </w:pPr>
    </w:lvl>
    <w:lvl w:ilvl="3" w:tplc="0C00000F" w:tentative="1">
      <w:start w:val="1"/>
      <w:numFmt w:val="decimal"/>
      <w:lvlText w:val="%4."/>
      <w:lvlJc w:val="left"/>
      <w:pPr>
        <w:ind w:left="2726" w:hanging="360"/>
      </w:pPr>
    </w:lvl>
    <w:lvl w:ilvl="4" w:tplc="0C000019" w:tentative="1">
      <w:start w:val="1"/>
      <w:numFmt w:val="lowerLetter"/>
      <w:lvlText w:val="%5."/>
      <w:lvlJc w:val="left"/>
      <w:pPr>
        <w:ind w:left="3446" w:hanging="360"/>
      </w:pPr>
    </w:lvl>
    <w:lvl w:ilvl="5" w:tplc="0C00001B" w:tentative="1">
      <w:start w:val="1"/>
      <w:numFmt w:val="lowerRoman"/>
      <w:lvlText w:val="%6."/>
      <w:lvlJc w:val="right"/>
      <w:pPr>
        <w:ind w:left="4166" w:hanging="180"/>
      </w:pPr>
    </w:lvl>
    <w:lvl w:ilvl="6" w:tplc="0C00000F" w:tentative="1">
      <w:start w:val="1"/>
      <w:numFmt w:val="decimal"/>
      <w:lvlText w:val="%7."/>
      <w:lvlJc w:val="left"/>
      <w:pPr>
        <w:ind w:left="4886" w:hanging="360"/>
      </w:pPr>
    </w:lvl>
    <w:lvl w:ilvl="7" w:tplc="0C000019" w:tentative="1">
      <w:start w:val="1"/>
      <w:numFmt w:val="lowerLetter"/>
      <w:lvlText w:val="%8."/>
      <w:lvlJc w:val="left"/>
      <w:pPr>
        <w:ind w:left="5606" w:hanging="360"/>
      </w:pPr>
    </w:lvl>
    <w:lvl w:ilvl="8" w:tplc="0C00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" w15:restartNumberingAfterBreak="0">
    <w:nsid w:val="57B62F95"/>
    <w:multiLevelType w:val="hybridMultilevel"/>
    <w:tmpl w:val="27AC6A70"/>
    <w:lvl w:ilvl="0" w:tplc="A0125C7C">
      <w:start w:val="1"/>
      <w:numFmt w:val="decimal"/>
      <w:lvlText w:val="%1."/>
      <w:lvlJc w:val="left"/>
      <w:pPr>
        <w:ind w:left="1239" w:hanging="219"/>
      </w:pPr>
      <w:rPr>
        <w:rFonts w:hint="default"/>
        <w:spacing w:val="0"/>
        <w:w w:val="92"/>
        <w:lang w:val="uk-UA" w:eastAsia="en-US" w:bidi="ar-SA"/>
      </w:rPr>
    </w:lvl>
    <w:lvl w:ilvl="1" w:tplc="663468F2">
      <w:numFmt w:val="bullet"/>
      <w:lvlText w:val="•"/>
      <w:lvlJc w:val="left"/>
      <w:pPr>
        <w:ind w:left="2208" w:hanging="219"/>
      </w:pPr>
      <w:rPr>
        <w:rFonts w:hint="default"/>
        <w:lang w:val="uk-UA" w:eastAsia="en-US" w:bidi="ar-SA"/>
      </w:rPr>
    </w:lvl>
    <w:lvl w:ilvl="2" w:tplc="6BC87280">
      <w:numFmt w:val="bullet"/>
      <w:lvlText w:val="•"/>
      <w:lvlJc w:val="left"/>
      <w:pPr>
        <w:ind w:left="3176" w:hanging="219"/>
      </w:pPr>
      <w:rPr>
        <w:rFonts w:hint="default"/>
        <w:lang w:val="uk-UA" w:eastAsia="en-US" w:bidi="ar-SA"/>
      </w:rPr>
    </w:lvl>
    <w:lvl w:ilvl="3" w:tplc="F8D6CF50">
      <w:numFmt w:val="bullet"/>
      <w:lvlText w:val="•"/>
      <w:lvlJc w:val="left"/>
      <w:pPr>
        <w:ind w:left="4144" w:hanging="219"/>
      </w:pPr>
      <w:rPr>
        <w:rFonts w:hint="default"/>
        <w:lang w:val="uk-UA" w:eastAsia="en-US" w:bidi="ar-SA"/>
      </w:rPr>
    </w:lvl>
    <w:lvl w:ilvl="4" w:tplc="D9321160">
      <w:numFmt w:val="bullet"/>
      <w:lvlText w:val="•"/>
      <w:lvlJc w:val="left"/>
      <w:pPr>
        <w:ind w:left="5112" w:hanging="219"/>
      </w:pPr>
      <w:rPr>
        <w:rFonts w:hint="default"/>
        <w:lang w:val="uk-UA" w:eastAsia="en-US" w:bidi="ar-SA"/>
      </w:rPr>
    </w:lvl>
    <w:lvl w:ilvl="5" w:tplc="FF32C372">
      <w:numFmt w:val="bullet"/>
      <w:lvlText w:val="•"/>
      <w:lvlJc w:val="left"/>
      <w:pPr>
        <w:ind w:left="6080" w:hanging="219"/>
      </w:pPr>
      <w:rPr>
        <w:rFonts w:hint="default"/>
        <w:lang w:val="uk-UA" w:eastAsia="en-US" w:bidi="ar-SA"/>
      </w:rPr>
    </w:lvl>
    <w:lvl w:ilvl="6" w:tplc="94C85750">
      <w:numFmt w:val="bullet"/>
      <w:lvlText w:val="•"/>
      <w:lvlJc w:val="left"/>
      <w:pPr>
        <w:ind w:left="7048" w:hanging="219"/>
      </w:pPr>
      <w:rPr>
        <w:rFonts w:hint="default"/>
        <w:lang w:val="uk-UA" w:eastAsia="en-US" w:bidi="ar-SA"/>
      </w:rPr>
    </w:lvl>
    <w:lvl w:ilvl="7" w:tplc="1688AE60">
      <w:numFmt w:val="bullet"/>
      <w:lvlText w:val="•"/>
      <w:lvlJc w:val="left"/>
      <w:pPr>
        <w:ind w:left="8016" w:hanging="219"/>
      </w:pPr>
      <w:rPr>
        <w:rFonts w:hint="default"/>
        <w:lang w:val="uk-UA" w:eastAsia="en-US" w:bidi="ar-SA"/>
      </w:rPr>
    </w:lvl>
    <w:lvl w:ilvl="8" w:tplc="14B252FC">
      <w:numFmt w:val="bullet"/>
      <w:lvlText w:val="•"/>
      <w:lvlJc w:val="left"/>
      <w:pPr>
        <w:ind w:left="8984" w:hanging="219"/>
      </w:pPr>
      <w:rPr>
        <w:rFonts w:hint="default"/>
        <w:lang w:val="uk-UA" w:eastAsia="en-US" w:bidi="ar-SA"/>
      </w:rPr>
    </w:lvl>
  </w:abstractNum>
  <w:abstractNum w:abstractNumId="2" w15:restartNumberingAfterBreak="0">
    <w:nsid w:val="58CC47F5"/>
    <w:multiLevelType w:val="hybridMultilevel"/>
    <w:tmpl w:val="A4AE15F4"/>
    <w:lvl w:ilvl="0" w:tplc="A0125C7C">
      <w:start w:val="1"/>
      <w:numFmt w:val="decimal"/>
      <w:lvlText w:val="%1."/>
      <w:lvlJc w:val="left"/>
      <w:pPr>
        <w:ind w:left="1239" w:hanging="219"/>
      </w:pPr>
      <w:rPr>
        <w:rFonts w:hint="default"/>
        <w:spacing w:val="0"/>
        <w:w w:val="92"/>
        <w:lang w:val="uk-UA" w:eastAsia="en-US" w:bidi="ar-SA"/>
      </w:rPr>
    </w:lvl>
    <w:lvl w:ilvl="1" w:tplc="FFFFFFFF">
      <w:numFmt w:val="bullet"/>
      <w:lvlText w:val="•"/>
      <w:lvlJc w:val="left"/>
      <w:pPr>
        <w:ind w:left="2208" w:hanging="219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176" w:hanging="219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144" w:hanging="219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112" w:hanging="219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080" w:hanging="219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048" w:hanging="219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016" w:hanging="219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984" w:hanging="219"/>
      </w:pPr>
      <w:rPr>
        <w:rFonts w:hint="default"/>
        <w:lang w:val="uk-UA" w:eastAsia="en-US" w:bidi="ar-SA"/>
      </w:rPr>
    </w:lvl>
  </w:abstractNum>
  <w:abstractNum w:abstractNumId="3" w15:restartNumberingAfterBreak="0">
    <w:nsid w:val="627278CE"/>
    <w:multiLevelType w:val="hybridMultilevel"/>
    <w:tmpl w:val="8BDE6634"/>
    <w:lvl w:ilvl="0" w:tplc="496E995A">
      <w:numFmt w:val="bullet"/>
      <w:lvlText w:val="-"/>
      <w:lvlJc w:val="left"/>
      <w:pPr>
        <w:ind w:left="34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879AC2C6">
      <w:numFmt w:val="bullet"/>
      <w:lvlText w:val="•"/>
      <w:lvlJc w:val="left"/>
      <w:pPr>
        <w:ind w:left="1112" w:hanging="200"/>
      </w:pPr>
      <w:rPr>
        <w:rFonts w:hint="default"/>
        <w:lang w:val="uk-UA" w:eastAsia="en-US" w:bidi="ar-SA"/>
      </w:rPr>
    </w:lvl>
    <w:lvl w:ilvl="2" w:tplc="D424F03C">
      <w:numFmt w:val="bullet"/>
      <w:lvlText w:val="•"/>
      <w:lvlJc w:val="left"/>
      <w:pPr>
        <w:ind w:left="1888" w:hanging="200"/>
      </w:pPr>
      <w:rPr>
        <w:rFonts w:hint="default"/>
        <w:lang w:val="uk-UA" w:eastAsia="en-US" w:bidi="ar-SA"/>
      </w:rPr>
    </w:lvl>
    <w:lvl w:ilvl="3" w:tplc="E7449B28">
      <w:numFmt w:val="bullet"/>
      <w:lvlText w:val="•"/>
      <w:lvlJc w:val="left"/>
      <w:pPr>
        <w:ind w:left="2665" w:hanging="200"/>
      </w:pPr>
      <w:rPr>
        <w:rFonts w:hint="default"/>
        <w:lang w:val="uk-UA" w:eastAsia="en-US" w:bidi="ar-SA"/>
      </w:rPr>
    </w:lvl>
    <w:lvl w:ilvl="4" w:tplc="F4F05342">
      <w:numFmt w:val="bullet"/>
      <w:lvlText w:val="•"/>
      <w:lvlJc w:val="left"/>
      <w:pPr>
        <w:ind w:left="3441" w:hanging="200"/>
      </w:pPr>
      <w:rPr>
        <w:rFonts w:hint="default"/>
        <w:lang w:val="uk-UA" w:eastAsia="en-US" w:bidi="ar-SA"/>
      </w:rPr>
    </w:lvl>
    <w:lvl w:ilvl="5" w:tplc="93DAA5C0">
      <w:numFmt w:val="bullet"/>
      <w:lvlText w:val="•"/>
      <w:lvlJc w:val="left"/>
      <w:pPr>
        <w:ind w:left="4218" w:hanging="200"/>
      </w:pPr>
      <w:rPr>
        <w:rFonts w:hint="default"/>
        <w:lang w:val="uk-UA" w:eastAsia="en-US" w:bidi="ar-SA"/>
      </w:rPr>
    </w:lvl>
    <w:lvl w:ilvl="6" w:tplc="66D6AD20">
      <w:numFmt w:val="bullet"/>
      <w:lvlText w:val="•"/>
      <w:lvlJc w:val="left"/>
      <w:pPr>
        <w:ind w:left="4994" w:hanging="200"/>
      </w:pPr>
      <w:rPr>
        <w:rFonts w:hint="default"/>
        <w:lang w:val="uk-UA" w:eastAsia="en-US" w:bidi="ar-SA"/>
      </w:rPr>
    </w:lvl>
    <w:lvl w:ilvl="7" w:tplc="1114AAE6">
      <w:numFmt w:val="bullet"/>
      <w:lvlText w:val="•"/>
      <w:lvlJc w:val="left"/>
      <w:pPr>
        <w:ind w:left="5770" w:hanging="200"/>
      </w:pPr>
      <w:rPr>
        <w:rFonts w:hint="default"/>
        <w:lang w:val="uk-UA" w:eastAsia="en-US" w:bidi="ar-SA"/>
      </w:rPr>
    </w:lvl>
    <w:lvl w:ilvl="8" w:tplc="A7CA8CDC">
      <w:numFmt w:val="bullet"/>
      <w:lvlText w:val="•"/>
      <w:lvlJc w:val="left"/>
      <w:pPr>
        <w:ind w:left="6547" w:hanging="200"/>
      </w:pPr>
      <w:rPr>
        <w:rFonts w:hint="default"/>
        <w:lang w:val="uk-UA" w:eastAsia="en-US" w:bidi="ar-SA"/>
      </w:rPr>
    </w:lvl>
  </w:abstractNum>
  <w:abstractNum w:abstractNumId="4" w15:restartNumberingAfterBreak="0">
    <w:nsid w:val="7B636869"/>
    <w:multiLevelType w:val="hybridMultilevel"/>
    <w:tmpl w:val="AD9A8420"/>
    <w:lvl w:ilvl="0" w:tplc="36408F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9345">
    <w:abstractNumId w:val="3"/>
  </w:num>
  <w:num w:numId="2" w16cid:durableId="188835914">
    <w:abstractNumId w:val="0"/>
  </w:num>
  <w:num w:numId="3" w16cid:durableId="1124153227">
    <w:abstractNumId w:val="4"/>
  </w:num>
  <w:num w:numId="4" w16cid:durableId="239170993">
    <w:abstractNumId w:val="1"/>
  </w:num>
  <w:num w:numId="5" w16cid:durableId="1102067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55"/>
    <w:rsid w:val="00037022"/>
    <w:rsid w:val="000B07D6"/>
    <w:rsid w:val="00103E72"/>
    <w:rsid w:val="001F0E90"/>
    <w:rsid w:val="002D2529"/>
    <w:rsid w:val="00472655"/>
    <w:rsid w:val="004E5225"/>
    <w:rsid w:val="00632BE2"/>
    <w:rsid w:val="00845EC0"/>
    <w:rsid w:val="00847A80"/>
    <w:rsid w:val="009E6790"/>
    <w:rsid w:val="00B0247A"/>
    <w:rsid w:val="00B62C4B"/>
    <w:rsid w:val="00E74774"/>
    <w:rsid w:val="00F9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96804"/>
  <w15:chartTrackingRefBased/>
  <w15:docId w15:val="{CFCBDAEA-3733-4B7C-A287-045FB8D5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6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655"/>
  </w:style>
  <w:style w:type="paragraph" w:styleId="Footer">
    <w:name w:val="footer"/>
    <w:basedOn w:val="Normal"/>
    <w:link w:val="FooterChar"/>
    <w:uiPriority w:val="99"/>
    <w:unhideWhenUsed/>
    <w:rsid w:val="004726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655"/>
  </w:style>
  <w:style w:type="character" w:styleId="Hyperlink">
    <w:name w:val="Hyperlink"/>
    <w:basedOn w:val="DefaultParagraphFont"/>
    <w:uiPriority w:val="99"/>
    <w:unhideWhenUsed/>
    <w:rsid w:val="00F933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Petrenko</dc:creator>
  <cp:keywords/>
  <dc:description/>
  <cp:lastModifiedBy>Mariia Petrenko</cp:lastModifiedBy>
  <cp:revision>4</cp:revision>
  <dcterms:created xsi:type="dcterms:W3CDTF">2025-08-28T10:28:00Z</dcterms:created>
  <dcterms:modified xsi:type="dcterms:W3CDTF">2025-08-28T11:39:00Z</dcterms:modified>
</cp:coreProperties>
</file>